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066BA17B" w:rsidR="00FE24DD" w:rsidRPr="00187BFB" w:rsidRDefault="00187BFB" w:rsidP="00FE24DD">
      <w:pPr>
        <w:pStyle w:val="Nadpis1"/>
      </w:pPr>
      <w:r>
        <w:t>Blikač na batoh</w:t>
      </w:r>
      <w:r w:rsidR="006B00DE" w:rsidRPr="00187BFB">
        <w:t xml:space="preserve"> SMD</w:t>
      </w:r>
    </w:p>
    <w:p w14:paraId="482D301A" w14:textId="01D53867" w:rsidR="00FE24DD" w:rsidRPr="00187BFB" w:rsidRDefault="00187BFB" w:rsidP="00FE24DD">
      <w:pPr>
        <w:pStyle w:val="Nadpis2"/>
      </w:pPr>
      <w:r>
        <w:t>Popis zapojení</w:t>
      </w:r>
    </w:p>
    <w:p w14:paraId="103E2877" w14:textId="09925619" w:rsidR="00BD2BE7" w:rsidRPr="00187BFB" w:rsidRDefault="00187BFB" w:rsidP="00FE24DD">
      <w:pPr>
        <w:jc w:val="both"/>
      </w:pPr>
      <w:r>
        <w:t xml:space="preserve">Konstrukce blikače na batoh založená na SMD komponentech. </w:t>
      </w:r>
    </w:p>
    <w:p w14:paraId="754F8944" w14:textId="77777777" w:rsidR="00187BFB" w:rsidRPr="00796B14" w:rsidRDefault="00187BFB" w:rsidP="00187BFB">
      <w:pPr>
        <w:jc w:val="both"/>
      </w:pPr>
      <w:r>
        <w:t xml:space="preserve">Konstrukce je založena na mikrokontroleru ATTINY24A. Je napájena malým </w:t>
      </w:r>
      <w:proofErr w:type="spellStart"/>
      <w:r>
        <w:t>LiPol</w:t>
      </w:r>
      <w:proofErr w:type="spellEnd"/>
      <w:r>
        <w:t xml:space="preserve"> akumulátorem s nabíjecím obvodem.</w:t>
      </w:r>
      <w:r w:rsidR="006B00DE" w:rsidRPr="00187BFB">
        <w:t xml:space="preserve"> </w:t>
      </w:r>
      <w:r>
        <w:t xml:space="preserve">Obvod je zapnut držením tlačítka nejméně 2 sekundy. </w:t>
      </w:r>
      <w:proofErr w:type="spellStart"/>
      <w:r w:rsidR="006B00DE" w:rsidRPr="00187BFB">
        <w:t>The</w:t>
      </w:r>
      <w:proofErr w:type="spellEnd"/>
      <w:r w:rsidR="006B00DE" w:rsidRPr="00187BFB">
        <w:t xml:space="preserve"> </w:t>
      </w:r>
      <w:proofErr w:type="spellStart"/>
      <w:r w:rsidR="006B00DE" w:rsidRPr="00187BFB">
        <w:t>circuit</w:t>
      </w:r>
      <w:proofErr w:type="spellEnd"/>
      <w:r w:rsidR="006B00DE" w:rsidRPr="00187BFB">
        <w:t xml:space="preserve"> </w:t>
      </w:r>
      <w:proofErr w:type="spellStart"/>
      <w:r w:rsidR="006B00DE" w:rsidRPr="00187BFB">
        <w:t>is</w:t>
      </w:r>
      <w:proofErr w:type="spellEnd"/>
      <w:r w:rsidR="006B00DE" w:rsidRPr="00187BFB">
        <w:t xml:space="preserve"> </w:t>
      </w:r>
      <w:proofErr w:type="spellStart"/>
      <w:r w:rsidR="006B00DE" w:rsidRPr="00187BFB">
        <w:t>turned</w:t>
      </w:r>
      <w:proofErr w:type="spellEnd"/>
      <w:r w:rsidR="006B00DE" w:rsidRPr="00187BFB">
        <w:t xml:space="preserve"> on by holding a </w:t>
      </w:r>
      <w:proofErr w:type="spellStart"/>
      <w:r w:rsidR="006B00DE" w:rsidRPr="00187BFB">
        <w:t>button</w:t>
      </w:r>
      <w:proofErr w:type="spellEnd"/>
      <w:r w:rsidR="006B00DE" w:rsidRPr="00187BFB">
        <w:t xml:space="preserve"> </w:t>
      </w:r>
      <w:proofErr w:type="spellStart"/>
      <w:r w:rsidR="006B00DE" w:rsidRPr="00187BFB">
        <w:t>for</w:t>
      </w:r>
      <w:proofErr w:type="spellEnd"/>
      <w:r w:rsidR="006B00DE" w:rsidRPr="00187BFB">
        <w:t xml:space="preserve"> </w:t>
      </w:r>
      <w:proofErr w:type="spellStart"/>
      <w:r w:rsidR="006B00DE" w:rsidRPr="00187BFB">
        <w:t>at</w:t>
      </w:r>
      <w:proofErr w:type="spellEnd"/>
      <w:r w:rsidR="006B00DE" w:rsidRPr="00187BFB">
        <w:t xml:space="preserve"> least 2 </w:t>
      </w:r>
      <w:proofErr w:type="spellStart"/>
      <w:r w:rsidR="006B00DE" w:rsidRPr="00187BFB">
        <w:t>seconds</w:t>
      </w:r>
      <w:proofErr w:type="spellEnd"/>
      <w:r w:rsidR="006B00DE" w:rsidRPr="00187BFB">
        <w:t xml:space="preserve">. </w:t>
      </w:r>
      <w:r>
        <w:t xml:space="preserve">Tranzistory Q2 a Q1 se otevřou ve chvíli stlačení tlačítka a dodávají napájecí napětí mikrokontroleru. Mikrokontroler následně aktivuje signál PWR, aby přidržel tranzistory otevřené i po uvolnění tlačítka. Stav tlačítka je signalizován signálem BTN, který je izolovaný od signálu PWR </w:t>
      </w:r>
      <w:proofErr w:type="spellStart"/>
      <w:r>
        <w:t>schottkyho</w:t>
      </w:r>
      <w:proofErr w:type="spellEnd"/>
      <w:r>
        <w:t xml:space="preserve"> diodou D2</w:t>
      </w:r>
      <w:r w:rsidRPr="00796B14">
        <w:t>.</w:t>
      </w:r>
    </w:p>
    <w:p w14:paraId="36AC0EA8" w14:textId="29B6033E" w:rsidR="00F308E4" w:rsidRPr="00187BFB" w:rsidRDefault="00187BFB" w:rsidP="00F308E4">
      <w:pPr>
        <w:pStyle w:val="Nadpis2"/>
      </w:pPr>
      <w:r>
        <w:t>Popis sestavení</w:t>
      </w:r>
    </w:p>
    <w:p w14:paraId="15D73067" w14:textId="6026CFAE" w:rsidR="00187BFB" w:rsidRPr="00796B14" w:rsidRDefault="00187BFB" w:rsidP="00187BFB">
      <w:pPr>
        <w:jc w:val="both"/>
      </w:pPr>
      <w:r>
        <w:t xml:space="preserve">Součástky jsou osazeny </w:t>
      </w:r>
      <w:r w:rsidR="005E1A15">
        <w:t>z obou stran</w:t>
      </w:r>
      <w:r>
        <w:t xml:space="preserve"> plošného spoje. Začneme osazováním USB konektoru, rezistorů, kondenzátorů, diody D2, tranzistorů, mikrokontroleru a LED diod. Nakonec osadíme </w:t>
      </w:r>
      <w:r w:rsidR="00EB3286">
        <w:t xml:space="preserve">integrované obvody, </w:t>
      </w:r>
      <w:r>
        <w:t>tlačítko a připojíme akumulátor.</w:t>
      </w:r>
    </w:p>
    <w:p w14:paraId="75A71B1A" w14:textId="53543A86" w:rsidR="00C432E4" w:rsidRPr="00187BFB" w:rsidRDefault="00187BFB" w:rsidP="00F308E4">
      <w:pPr>
        <w:jc w:val="both"/>
      </w:pPr>
      <w:r>
        <w:rPr>
          <w:b/>
          <w:bCs/>
        </w:rPr>
        <w:t>Poznámka</w:t>
      </w:r>
      <w:r w:rsidR="00C432E4" w:rsidRPr="00187BFB">
        <w:rPr>
          <w:b/>
          <w:bCs/>
        </w:rPr>
        <w:t xml:space="preserve">: </w:t>
      </w:r>
      <w:r w:rsidR="00C432E4" w:rsidRPr="00187BFB">
        <w:t>LED diod</w:t>
      </w:r>
      <w:r>
        <w:t>y</w:t>
      </w:r>
      <w:r w:rsidR="00C432E4" w:rsidRPr="00187BFB">
        <w:t xml:space="preserve"> </w:t>
      </w:r>
      <w:r>
        <w:t xml:space="preserve">jsou v </w:t>
      </w:r>
      <w:r w:rsidR="00C432E4" w:rsidRPr="00187BFB">
        <w:t xml:space="preserve">1206 SMD </w:t>
      </w:r>
      <w:r>
        <w:t>pouzdru.</w:t>
      </w:r>
      <w:r w:rsidR="00C432E4" w:rsidRPr="00187BFB">
        <w:t xml:space="preserve"> </w:t>
      </w:r>
      <w:r>
        <w:t>Lze použít jakýkoliv typ.</w:t>
      </w:r>
      <w:r w:rsidR="00C432E4" w:rsidRPr="00187BFB">
        <w:t xml:space="preserve"> </w:t>
      </w:r>
      <w:r>
        <w:t>Nejlepší jsou LED diody s malým vyzařovacím úhlem.</w:t>
      </w:r>
    </w:p>
    <w:p w14:paraId="4B801D1B" w14:textId="2F25BB1B" w:rsidR="00ED457C" w:rsidRPr="00187BFB" w:rsidRDefault="00187BFB" w:rsidP="00ED457C">
      <w:pPr>
        <w:pStyle w:val="Nadpis2"/>
      </w:pPr>
      <w:r>
        <w:t>Oživení</w:t>
      </w:r>
    </w:p>
    <w:p w14:paraId="573AB2DF" w14:textId="77777777" w:rsidR="00187BFB" w:rsidRPr="00796B14" w:rsidRDefault="00187BFB" w:rsidP="00187BFB">
      <w:r w:rsidRPr="00F635FA">
        <w:t>Pokud jste pracovali pečlivě mělo by zapojení fungovat na první pokus</w:t>
      </w:r>
      <w:r>
        <w:t>, pokud je mikrokontroler naprogramován.</w:t>
      </w:r>
    </w:p>
    <w:p w14:paraId="55C02678" w14:textId="0E4AB8F5" w:rsidR="00ED457C" w:rsidRPr="00187BFB" w:rsidRDefault="00187BFB" w:rsidP="00ED457C">
      <w:pPr>
        <w:pStyle w:val="Nadpis2"/>
      </w:pPr>
      <w:r>
        <w:t>Seznam součástek</w:t>
      </w:r>
    </w:p>
    <w:tbl>
      <w:tblPr>
        <w:tblW w:w="99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32"/>
        <w:gridCol w:w="2975"/>
        <w:gridCol w:w="785"/>
      </w:tblGrid>
      <w:tr w:rsidR="00BE0C9B" w:rsidRPr="00187BFB" w14:paraId="4EBAC848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E548AD6" w14:textId="7033BD26" w:rsidR="00BE0C9B" w:rsidRPr="00187BFB" w:rsidRDefault="00187BFB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Označení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5EE6EB" w14:textId="5084FED9" w:rsidR="00BE0C9B" w:rsidRPr="00187BFB" w:rsidRDefault="00187BFB" w:rsidP="002C0D23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Hodnota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FCDA189" w14:textId="295346D2" w:rsidR="00BE0C9B" w:rsidRPr="00187BFB" w:rsidRDefault="00187BFB" w:rsidP="002C0D23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Počet</w:t>
            </w:r>
          </w:p>
        </w:tc>
      </w:tr>
      <w:tr w:rsidR="00DC21C9" w:rsidRPr="00187BFB" w14:paraId="4980B8E9" w14:textId="77777777" w:rsidTr="00C8769B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777EB080" w14:textId="6B76ABDB" w:rsidR="00DC21C9" w:rsidRPr="00187BFB" w:rsidRDefault="00DC21C9" w:rsidP="00DC21C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C</w:t>
            </w:r>
            <w:proofErr w:type="gram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1,C</w:t>
            </w:r>
            <w:proofErr w:type="gramEnd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5246132A" w14:textId="104DC4B1" w:rsidR="00DC21C9" w:rsidRPr="00187BFB" w:rsidRDefault="00DC21C9" w:rsidP="00DC21C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4u7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655A050D" w14:textId="2FE58EBB" w:rsidR="00DC21C9" w:rsidRPr="00187BFB" w:rsidRDefault="00DC21C9" w:rsidP="00DC21C9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  <w:tr w:rsidR="00C8769B" w:rsidRPr="00187BFB" w14:paraId="68A0412D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685941E2" w14:textId="6742F49D" w:rsidR="00C8769B" w:rsidRPr="00187BFB" w:rsidRDefault="00C8769B" w:rsidP="00C8769B">
            <w:pPr>
              <w:spacing w:after="0" w:line="240" w:lineRule="auto"/>
              <w:rPr>
                <w:rFonts w:ascii="Aptos Narrow" w:hAnsi="Aptos Narrow"/>
                <w:color w:val="000000"/>
                <w:sz w:val="22"/>
                <w:szCs w:val="22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D1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43415D1C" w14:textId="3F1A201E" w:rsidR="00C8769B" w:rsidRPr="00187BFB" w:rsidRDefault="00C8769B" w:rsidP="00C8769B">
            <w:pPr>
              <w:spacing w:after="0" w:line="240" w:lineRule="auto"/>
              <w:rPr>
                <w:rFonts w:ascii="Aptos Narrow" w:hAnsi="Aptos Narrow"/>
                <w:color w:val="000000"/>
                <w:sz w:val="22"/>
                <w:szCs w:val="22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 xml:space="preserve">1206 </w:t>
            </w:r>
            <w:proofErr w:type="spell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Red</w:t>
            </w:r>
            <w:proofErr w:type="spellEnd"/>
            <w:r>
              <w:rPr>
                <w:rFonts w:ascii="Aptos Narrow" w:hAnsi="Aptos Narrow"/>
                <w:color w:val="000000"/>
                <w:sz w:val="22"/>
                <w:szCs w:val="22"/>
              </w:rPr>
              <w:t xml:space="preserve"> obyčejná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</w:tcPr>
          <w:p w14:paraId="3D9DC520" w14:textId="22496610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4F0CF2F1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6A429FC7" w14:textId="5F547790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D</w:t>
            </w:r>
            <w:proofErr w:type="gram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3,D4,D5,D6,D7,D8,D9,D10,D11,D12,D13,D</w:t>
            </w:r>
            <w:proofErr w:type="gramEnd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14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18F88D08" w14:textId="474B5E60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 xml:space="preserve">1206 </w:t>
            </w:r>
            <w:proofErr w:type="spell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Red</w:t>
            </w:r>
            <w:proofErr w:type="spellEnd"/>
            <w:r>
              <w:rPr>
                <w:rFonts w:ascii="Aptos Narrow" w:hAnsi="Aptos Narrow"/>
                <w:color w:val="000000"/>
                <w:sz w:val="22"/>
                <w:szCs w:val="22"/>
              </w:rPr>
              <w:t xml:space="preserve"> vysoce svítivá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1247296D" w14:textId="3FE3D404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  <w:r>
              <w:rPr>
                <w:rFonts w:ascii="Aptos Narrow" w:hAnsi="Aptos Narrow"/>
                <w:color w:val="000000"/>
                <w:sz w:val="22"/>
                <w:szCs w:val="22"/>
              </w:rPr>
              <w:t>2</w:t>
            </w:r>
          </w:p>
        </w:tc>
      </w:tr>
      <w:tr w:rsidR="00C8769B" w:rsidRPr="00187BFB" w14:paraId="20630045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3ED0F82B" w14:textId="3F997EFA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D2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1CD63AF" w14:textId="1293F008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BAS70-06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6F761726" w14:textId="609C1B44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592B06CE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110E2D76" w14:textId="3755C8E3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J1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67F2CBE6" w14:textId="5C19B0FD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105017-0001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6885340F" w14:textId="2261C2C9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4060B5FA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62B0E121" w14:textId="6E127BA5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J2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6B99617" w14:textId="20B54FBD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6pin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08BFC7CD" w14:textId="3EB5ABB9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629A805C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5931FBA1" w14:textId="65BA98F3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Q1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6D8F3816" w14:textId="0BBED78D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BSS84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2A6793B6" w14:textId="6D4161E5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569F073F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5C3B420E" w14:textId="56387787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Q2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861FDDB" w14:textId="0552B6FC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BC848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254B48C" w14:textId="6A3C6D5B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09565E4D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2DE5D20E" w14:textId="09335019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64B83894" w14:textId="01450566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47k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0A5F6946" w14:textId="3C20CD1A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53BF026E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516C6878" w14:textId="2CAF1621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6F09BC9" w14:textId="4CEE710D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470R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7953FD8" w14:textId="4E5EA625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441F14B0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61CD224E" w14:textId="57FCF5DE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R3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15A9FD34" w14:textId="607CC5D9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2M2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356378D3" w14:textId="7093EC74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4F457419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77697C33" w14:textId="75B4E5DD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</w:t>
            </w:r>
            <w:proofErr w:type="gram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4,R5,R6,R19,R</w:t>
            </w:r>
            <w:proofErr w:type="gramEnd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20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4CEAFAF" w14:textId="11146A20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10k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836897E" w14:textId="21A32F3D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5</w:t>
            </w:r>
          </w:p>
        </w:tc>
      </w:tr>
      <w:tr w:rsidR="00C8769B" w:rsidRPr="00187BFB" w14:paraId="1604FB54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3683CE4E" w14:textId="23904110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R</w:t>
            </w:r>
            <w:proofErr w:type="gramStart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7,R8,R9,R10,R11,R12,R13,R14,R15,R16,R17,R</w:t>
            </w:r>
            <w:proofErr w:type="gramEnd"/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18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798E5D66" w14:textId="1B4CCB96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220R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65A214CD" w14:textId="247DB921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12</w:t>
            </w:r>
          </w:p>
        </w:tc>
      </w:tr>
      <w:tr w:rsidR="00C8769B" w:rsidRPr="00187BFB" w14:paraId="48E10E72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582A8CD9" w14:textId="1ABA8D57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SW1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36A37AC" w14:textId="453C3E7E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6x6 SMD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4CE6AF54" w14:textId="116FF4F4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1E410B7A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7CF3F896" w14:textId="2F489275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lastRenderedPageBreak/>
              <w:t>TP1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36949624" w14:textId="411311A4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BAT+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7D50C275" w14:textId="30D1904B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2C20C5A4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</w:tcPr>
          <w:p w14:paraId="4061FC4B" w14:textId="174C6D7A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TP2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A18B333" w14:textId="61827FDE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BAT-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09F58DB" w14:textId="02BB412B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4D9844FD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noWrap/>
            <w:vAlign w:val="bottom"/>
          </w:tcPr>
          <w:p w14:paraId="004AF6A1" w14:textId="1B53EED3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U1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noWrap/>
            <w:vAlign w:val="bottom"/>
            <w:hideMark/>
          </w:tcPr>
          <w:p w14:paraId="56E42DFE" w14:textId="7E338B8F" w:rsidR="00C8769B" w:rsidRPr="00187BFB" w:rsidRDefault="00C8769B" w:rsidP="00C8769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MCP73831-2-OT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noWrap/>
            <w:vAlign w:val="bottom"/>
            <w:hideMark/>
          </w:tcPr>
          <w:p w14:paraId="0AC54943" w14:textId="2A219ACB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  <w:tr w:rsidR="00C8769B" w:rsidRPr="00187BFB" w14:paraId="0F90523E" w14:textId="77777777" w:rsidTr="00DC21C9">
        <w:trPr>
          <w:trHeight w:val="300"/>
        </w:trPr>
        <w:tc>
          <w:tcPr>
            <w:tcW w:w="6232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DAF2D0"/>
            <w:noWrap/>
            <w:vAlign w:val="bottom"/>
          </w:tcPr>
          <w:p w14:paraId="4DE7F09B" w14:textId="0D6BFAB9" w:rsidR="00C8769B" w:rsidRPr="00187BFB" w:rsidRDefault="00C8769B" w:rsidP="00C8769B">
            <w:pPr>
              <w:spacing w:after="0" w:line="240" w:lineRule="auto"/>
              <w:rPr>
                <w:rFonts w:ascii="Aptos Narrow" w:hAnsi="Aptos Narrow"/>
                <w:color w:val="000000"/>
                <w:sz w:val="22"/>
                <w:szCs w:val="22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U2</w:t>
            </w:r>
          </w:p>
        </w:tc>
        <w:tc>
          <w:tcPr>
            <w:tcW w:w="2975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DAF2D0"/>
            <w:noWrap/>
            <w:vAlign w:val="bottom"/>
          </w:tcPr>
          <w:p w14:paraId="56064319" w14:textId="69E91AF8" w:rsidR="00C8769B" w:rsidRPr="00187BFB" w:rsidRDefault="00C8769B" w:rsidP="00C8769B">
            <w:pPr>
              <w:spacing w:after="0" w:line="240" w:lineRule="auto"/>
              <w:rPr>
                <w:rFonts w:ascii="Aptos Narrow" w:hAnsi="Aptos Narrow"/>
                <w:color w:val="000000"/>
                <w:sz w:val="22"/>
                <w:szCs w:val="22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ATtiny24-20SS</w:t>
            </w:r>
          </w:p>
        </w:tc>
        <w:tc>
          <w:tcPr>
            <w:tcW w:w="785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DAF2D0"/>
            <w:noWrap/>
            <w:vAlign w:val="bottom"/>
          </w:tcPr>
          <w:p w14:paraId="4948F949" w14:textId="2EA62D3E" w:rsidR="00C8769B" w:rsidRPr="00187BFB" w:rsidRDefault="00C8769B" w:rsidP="00C8769B">
            <w:pPr>
              <w:spacing w:after="0" w:line="240" w:lineRule="auto"/>
              <w:jc w:val="right"/>
              <w:rPr>
                <w:rFonts w:ascii="Aptos Narrow" w:hAnsi="Aptos Narrow"/>
                <w:color w:val="000000"/>
                <w:sz w:val="22"/>
                <w:szCs w:val="22"/>
              </w:rPr>
            </w:pPr>
            <w:r w:rsidRPr="00187BFB">
              <w:rPr>
                <w:rFonts w:ascii="Aptos Narrow" w:hAnsi="Aptos Narrow"/>
                <w:color w:val="000000"/>
                <w:sz w:val="22"/>
                <w:szCs w:val="22"/>
              </w:rPr>
              <w:t>1</w:t>
            </w:r>
          </w:p>
        </w:tc>
      </w:tr>
    </w:tbl>
    <w:p w14:paraId="50D291B7" w14:textId="77777777" w:rsidR="00ED457C" w:rsidRPr="00187BFB" w:rsidRDefault="00ED457C" w:rsidP="00ED457C"/>
    <w:p w14:paraId="29A68EEF" w14:textId="6BC6EED7" w:rsidR="00723172" w:rsidRPr="00187BFB" w:rsidRDefault="00723172" w:rsidP="00723172">
      <w:pPr>
        <w:jc w:val="center"/>
      </w:pPr>
    </w:p>
    <w:p w14:paraId="64586D14" w14:textId="77BBEEF6" w:rsidR="00ED457C" w:rsidRPr="00187BFB" w:rsidRDefault="00187BFB" w:rsidP="00ED457C">
      <w:pPr>
        <w:pStyle w:val="Nadpis2"/>
      </w:pPr>
      <w:r>
        <w:t>Osazovací výkresy</w:t>
      </w:r>
    </w:p>
    <w:p w14:paraId="6CC29C7F" w14:textId="724B9A81" w:rsidR="00051689" w:rsidRPr="00187BFB" w:rsidRDefault="00C432E4">
      <w:r w:rsidRPr="00187BFB">
        <w:rPr>
          <w:noProof/>
        </w:rPr>
        <w:drawing>
          <wp:inline distT="0" distB="0" distL="0" distR="0" wp14:anchorId="59732A97" wp14:editId="614EFEB4">
            <wp:extent cx="5419725" cy="3458420"/>
            <wp:effectExtent l="0" t="0" r="0" b="8890"/>
            <wp:docPr id="424482320" name="Obrázek 1" descr="Obsah obrázku text, diagram, Plán, snímek obrazov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82320" name="Obrázek 1" descr="Obsah obrázku text, diagram, Plán, snímek obrazovky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7972" cy="34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76DE" w14:textId="5D2F7A74" w:rsidR="00C432E4" w:rsidRPr="00187BFB" w:rsidRDefault="00C432E4">
      <w:r w:rsidRPr="00187BFB">
        <w:rPr>
          <w:noProof/>
        </w:rPr>
        <w:drawing>
          <wp:inline distT="0" distB="0" distL="0" distR="0" wp14:anchorId="01799327" wp14:editId="134ABDFB">
            <wp:extent cx="5562600" cy="3393235"/>
            <wp:effectExtent l="0" t="0" r="0" b="0"/>
            <wp:docPr id="1933082391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82391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5641" cy="33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1E3E" w14:textId="77777777" w:rsidR="00905385" w:rsidRPr="00187BFB" w:rsidRDefault="00905385"/>
    <w:p w14:paraId="72EE2DBE" w14:textId="77777777" w:rsidR="00187BFB" w:rsidRPr="00796B14" w:rsidRDefault="00187BFB" w:rsidP="00187BFB">
      <w:pPr>
        <w:pStyle w:val="Nadpis2"/>
      </w:pPr>
      <w:r>
        <w:t>Programování mikrokontroleru</w:t>
      </w:r>
    </w:p>
    <w:p w14:paraId="365DD5AC" w14:textId="77777777" w:rsidR="00187BFB" w:rsidRDefault="00187BFB" w:rsidP="00187BFB">
      <w:r>
        <w:t xml:space="preserve">K naprogramování mikrokontroleru lze použít nejrůznější programátory pro </w:t>
      </w:r>
      <w:proofErr w:type="spellStart"/>
      <w:r>
        <w:t>Atmer</w:t>
      </w:r>
      <w:proofErr w:type="spellEnd"/>
      <w:r>
        <w:t xml:space="preserve"> AVR. My jsme použili programátor </w:t>
      </w:r>
      <w:proofErr w:type="spellStart"/>
      <w:r>
        <w:t>Asix</w:t>
      </w:r>
      <w:proofErr w:type="spellEnd"/>
      <w:r>
        <w:t xml:space="preserve"> </w:t>
      </w:r>
      <w:proofErr w:type="gramStart"/>
      <w:r>
        <w:t>Presto</w:t>
      </w:r>
      <w:proofErr w:type="gramEnd"/>
      <w:r>
        <w:t>. Následující obrázek znázorňuje propojení programátoru s konektorem J2 (čísla pinů konektoru J2 jsou červeně).</w:t>
      </w:r>
    </w:p>
    <w:p w14:paraId="48DB06DE" w14:textId="77777777" w:rsidR="00187BFB" w:rsidRDefault="00187BFB" w:rsidP="00187BFB">
      <w:r>
        <w:t xml:space="preserve">Zdrojový kód a binární soubor je ke stažení na </w:t>
      </w:r>
      <w:proofErr w:type="spellStart"/>
      <w:r>
        <w:t>githubu</w:t>
      </w:r>
      <w:proofErr w:type="spellEnd"/>
      <w:r>
        <w:t xml:space="preserve"> kroužku:</w:t>
      </w:r>
    </w:p>
    <w:p w14:paraId="74BD6BED" w14:textId="1C99D50E" w:rsidR="00905385" w:rsidRDefault="008C5A44" w:rsidP="00905385">
      <w:hyperlink r:id="rId9" w:history="1">
        <w:r w:rsidRPr="0046622D">
          <w:rPr>
            <w:rStyle w:val="Hypertextovodkaz"/>
          </w:rPr>
          <w:t>https://github.com/Elektrokrouzek-cz/backpack-flashlight-smd</w:t>
        </w:r>
      </w:hyperlink>
    </w:p>
    <w:p w14:paraId="4533F4EC" w14:textId="77777777" w:rsidR="008C5A44" w:rsidRDefault="008C5A44" w:rsidP="00905385"/>
    <w:p w14:paraId="14FEB18A" w14:textId="759C2FC3" w:rsidR="008C5A44" w:rsidRDefault="008C5A44" w:rsidP="00905385">
      <w:r>
        <w:t>Konfigurace:</w:t>
      </w:r>
    </w:p>
    <w:p w14:paraId="729FB13A" w14:textId="7F2A8AAA" w:rsidR="008C5A44" w:rsidRDefault="008C5A44" w:rsidP="008C5A44">
      <w:pPr>
        <w:jc w:val="center"/>
      </w:pPr>
      <w:r w:rsidRPr="008C5A44">
        <w:rPr>
          <w:noProof/>
        </w:rPr>
        <w:drawing>
          <wp:inline distT="0" distB="0" distL="0" distR="0" wp14:anchorId="1E168D94" wp14:editId="02644886">
            <wp:extent cx="4134427" cy="2838846"/>
            <wp:effectExtent l="0" t="0" r="0" b="0"/>
            <wp:docPr id="1805815495" name="Obrázek 1" descr="Obsah obrázku text, snímek obrazovky, číslo, displej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15495" name="Obrázek 1" descr="Obsah obrázku text, snímek obrazovky, číslo, displej&#10;&#10;Obsah generovaný pomocí AI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CBDE" w14:textId="11074173" w:rsidR="00173AB8" w:rsidRPr="00173AB8" w:rsidRDefault="00173AB8" w:rsidP="00173AB8">
      <w:pPr>
        <w:pStyle w:val="Nadpis2"/>
      </w:pPr>
      <w:r w:rsidRPr="00173AB8">
        <w:lastRenderedPageBreak/>
        <w:t>Mechanické sestavení</w:t>
      </w:r>
    </w:p>
    <w:p w14:paraId="7838CF2C" w14:textId="77777777" w:rsidR="00173AB8" w:rsidRDefault="00173AB8" w:rsidP="00173AB8">
      <w:pPr>
        <w:jc w:val="center"/>
        <w:rPr>
          <w:lang w:val="en-US"/>
        </w:rPr>
      </w:pPr>
      <w:r w:rsidRPr="00B162E5">
        <w:rPr>
          <w:lang w:val="en-US"/>
        </w:rPr>
        <w:drawing>
          <wp:inline distT="0" distB="0" distL="0" distR="0" wp14:anchorId="20B9BBFB" wp14:editId="106D4030">
            <wp:extent cx="2876550" cy="3266558"/>
            <wp:effectExtent l="0" t="0" r="0" b="0"/>
            <wp:docPr id="1117153746" name="Obrázek 1" descr="Obsah obrázku Elektronické inženýrství, Obvodoví součástka, Elektronická součástka, elektroni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3746" name="Obrázek 1" descr="Obsah obrázku Elektronické inženýrství, Obvodoví součástka, Elektronická součástka, elektronika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848" cy="32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2E5">
        <w:rPr>
          <w:lang w:val="en-US"/>
        </w:rPr>
        <w:drawing>
          <wp:inline distT="0" distB="0" distL="0" distR="0" wp14:anchorId="4A442729" wp14:editId="339F32CD">
            <wp:extent cx="3390900" cy="2216868"/>
            <wp:effectExtent l="0" t="0" r="0" b="0"/>
            <wp:docPr id="1828386021" name="Obrázek 1" descr="Obsah obrázku elektronika, Elektronická součástka, Elektronické inženýrství, Obvodoví součást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86021" name="Obrázek 1" descr="Obsah obrázku elektronika, Elektronická součástka, Elektronické inženýrství, Obvodoví součástka&#10;&#10;Obsah generovaný pomocí AI může být nesprávný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8764" cy="22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CEC9" w14:textId="77777777" w:rsidR="00173AB8" w:rsidRPr="00B162E5" w:rsidRDefault="00173AB8" w:rsidP="00173AB8">
      <w:pPr>
        <w:jc w:val="center"/>
        <w:rPr>
          <w:lang w:val="en-US"/>
        </w:rPr>
      </w:pPr>
      <w:r w:rsidRPr="00B162E5">
        <w:rPr>
          <w:lang w:val="en-US"/>
        </w:rPr>
        <w:drawing>
          <wp:inline distT="0" distB="0" distL="0" distR="0" wp14:anchorId="7D6CB351" wp14:editId="4E282A41">
            <wp:extent cx="3657600" cy="2487990"/>
            <wp:effectExtent l="0" t="0" r="0" b="7620"/>
            <wp:docPr id="1058493417" name="Obrázek 1" descr="Obsah obrázku interiér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3417" name="Obrázek 1" descr="Obsah obrázku interiér&#10;&#10;Obsah generovaný pomocí AI může být nesprávný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1703" cy="24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7F27" w14:textId="77777777" w:rsidR="00173AB8" w:rsidRPr="00187BFB" w:rsidRDefault="00173AB8" w:rsidP="008C5A44">
      <w:pPr>
        <w:jc w:val="center"/>
      </w:pPr>
    </w:p>
    <w:p w14:paraId="28539BC9" w14:textId="48E5F81D" w:rsidR="004A33DA" w:rsidRPr="00187BFB" w:rsidRDefault="00187BFB" w:rsidP="004A33DA">
      <w:pPr>
        <w:pStyle w:val="Nadpis2"/>
      </w:pPr>
      <w:r>
        <w:lastRenderedPageBreak/>
        <w:t>Schéma</w:t>
      </w:r>
    </w:p>
    <w:p w14:paraId="5DAABBD0" w14:textId="49EF628A" w:rsidR="004A33DA" w:rsidRPr="00187BFB" w:rsidRDefault="000315E4" w:rsidP="00051689">
      <w:pPr>
        <w:jc w:val="center"/>
      </w:pPr>
      <w:r w:rsidRPr="00187BFB">
        <w:rPr>
          <w:noProof/>
        </w:rPr>
        <w:drawing>
          <wp:inline distT="0" distB="0" distL="0" distR="0" wp14:anchorId="7FA43261" wp14:editId="32E4FA30">
            <wp:extent cx="8500826" cy="4226050"/>
            <wp:effectExtent l="3810" t="0" r="0" b="0"/>
            <wp:docPr id="1753256007" name="Obrázek 1" descr="Obsah obrázku text, diagram, Plá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56007" name="Obrázek 1" descr="Obsah obrázku text, diagram, Plán&#10;&#10;Obsah generovaný pomocí AI může být nesprávný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06469" cy="42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187BFB">
      <w:head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8AFA3F" w14:textId="77777777" w:rsidR="00BC09F8" w:rsidRDefault="00BC09F8" w:rsidP="00FE24DD">
      <w:pPr>
        <w:spacing w:after="0" w:line="240" w:lineRule="auto"/>
      </w:pPr>
      <w:r>
        <w:separator/>
      </w:r>
    </w:p>
  </w:endnote>
  <w:endnote w:type="continuationSeparator" w:id="0">
    <w:p w14:paraId="0DE76F77" w14:textId="77777777" w:rsidR="00BC09F8" w:rsidRDefault="00BC09F8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31FC5" w14:textId="77777777" w:rsidR="00BC09F8" w:rsidRDefault="00BC09F8" w:rsidP="00FE24DD">
      <w:pPr>
        <w:spacing w:after="0" w:line="240" w:lineRule="auto"/>
      </w:pPr>
      <w:r>
        <w:separator/>
      </w:r>
    </w:p>
  </w:footnote>
  <w:footnote w:type="continuationSeparator" w:id="0">
    <w:p w14:paraId="1AA389FE" w14:textId="77777777" w:rsidR="00BC09F8" w:rsidRDefault="00BC09F8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0315E4"/>
    <w:rsid w:val="00042F1B"/>
    <w:rsid w:val="00051689"/>
    <w:rsid w:val="000932C4"/>
    <w:rsid w:val="00151054"/>
    <w:rsid w:val="00164D35"/>
    <w:rsid w:val="00173AB8"/>
    <w:rsid w:val="00177D7F"/>
    <w:rsid w:val="00187BFB"/>
    <w:rsid w:val="002B0F50"/>
    <w:rsid w:val="002C6918"/>
    <w:rsid w:val="00320EED"/>
    <w:rsid w:val="004A33DA"/>
    <w:rsid w:val="005525F3"/>
    <w:rsid w:val="005E1A15"/>
    <w:rsid w:val="006B00DE"/>
    <w:rsid w:val="00723172"/>
    <w:rsid w:val="008C5A44"/>
    <w:rsid w:val="008D0E1B"/>
    <w:rsid w:val="00905385"/>
    <w:rsid w:val="00933A6A"/>
    <w:rsid w:val="009A200C"/>
    <w:rsid w:val="009B3D64"/>
    <w:rsid w:val="00A90F31"/>
    <w:rsid w:val="00AC4900"/>
    <w:rsid w:val="00B3324D"/>
    <w:rsid w:val="00BC09F8"/>
    <w:rsid w:val="00BD2BE7"/>
    <w:rsid w:val="00BE0C9B"/>
    <w:rsid w:val="00C432E4"/>
    <w:rsid w:val="00C76029"/>
    <w:rsid w:val="00C8769B"/>
    <w:rsid w:val="00CF2024"/>
    <w:rsid w:val="00D314EC"/>
    <w:rsid w:val="00DC21C9"/>
    <w:rsid w:val="00DD558D"/>
    <w:rsid w:val="00E4014A"/>
    <w:rsid w:val="00E6026F"/>
    <w:rsid w:val="00EB3286"/>
    <w:rsid w:val="00ED457C"/>
    <w:rsid w:val="00EE1226"/>
    <w:rsid w:val="00F308E4"/>
    <w:rsid w:val="00F96E60"/>
    <w:rsid w:val="00FA1053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  <w:style w:type="character" w:styleId="Hypertextovodkaz">
    <w:name w:val="Hyperlink"/>
    <w:basedOn w:val="Standardnpsmoodstavce"/>
    <w:uiPriority w:val="99"/>
    <w:unhideWhenUsed/>
    <w:rsid w:val="008C5A44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8C5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Elektrokrouzek-cz/backpack-flashlight-smd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35A9A-26D1-49C2-8437-C201AD33D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290</Words>
  <Characters>1774</Characters>
  <Application>Microsoft Office Word</Application>
  <DocSecurity>0</DocSecurity>
  <Lines>110</Lines>
  <Paragraphs>89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10</cp:revision>
  <cp:lastPrinted>2025-11-01T23:38:00Z</cp:lastPrinted>
  <dcterms:created xsi:type="dcterms:W3CDTF">2025-11-01T23:21:00Z</dcterms:created>
  <dcterms:modified xsi:type="dcterms:W3CDTF">2025-11-05T22:30:00Z</dcterms:modified>
</cp:coreProperties>
</file>